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4B" w:rsidRPr="002B273C" w:rsidRDefault="00BB724B" w:rsidP="00494FDD">
      <w:pPr>
        <w:jc w:val="center"/>
        <w:rPr>
          <w:rFonts w:ascii="Arial" w:hAnsi="Arial" w:cs="Arial"/>
          <w:bCs/>
          <w:iCs/>
          <w:color w:val="000000"/>
          <w:sz w:val="19"/>
          <w:szCs w:val="19"/>
        </w:rPr>
      </w:pPr>
      <w:bookmarkStart w:id="0" w:name="_GoBack"/>
      <w:bookmarkEnd w:id="0"/>
    </w:p>
    <w:p w:rsidR="00BB724B" w:rsidRDefault="002C25B4" w:rsidP="00494FDD">
      <w:pPr>
        <w:jc w:val="right"/>
        <w:rPr>
          <w:rFonts w:ascii="Arial" w:hAnsi="Arial" w:cs="Arial"/>
          <w:bCs/>
          <w:iCs/>
          <w:color w:val="000000"/>
          <w:sz w:val="16"/>
          <w:szCs w:val="16"/>
        </w:rPr>
      </w:pPr>
      <w:r w:rsidRPr="002C25B4">
        <w:rPr>
          <w:rFonts w:ascii="Arial" w:hAnsi="Arial" w:cs="Arial"/>
          <w:b/>
          <w:bCs/>
          <w:iCs/>
          <w:noProof/>
          <w:color w:val="0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471C6" wp14:editId="735DB3BC">
                <wp:simplePos x="0" y="0"/>
                <wp:positionH relativeFrom="column">
                  <wp:posOffset>3952875</wp:posOffset>
                </wp:positionH>
                <wp:positionV relativeFrom="paragraph">
                  <wp:posOffset>-45085</wp:posOffset>
                </wp:positionV>
                <wp:extent cx="2505075" cy="72390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41FEC" w:rsidRDefault="00B41FEC" w:rsidP="00B41F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9E8428A" wp14:editId="0E4D8A84">
                                  <wp:extent cx="2221953" cy="628650"/>
                                  <wp:effectExtent l="0" t="0" r="6985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225" cy="634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71C6" id="Pole tekstowe 8" o:spid="_x0000_s1029" type="#_x0000_t202" style="position:absolute;left:0;text-align:left;margin-left:311.25pt;margin-top:-3.55pt;width:197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" fillcolor="window" strokecolor="white [3212]" strokeweight=".5pt">
                <v:textbox>
                  <w:txbxContent>
                    <w:p w:rsidR="00B41FEC" w:rsidRDefault="00B41FEC" w:rsidP="00B41FEC">
                      <w:r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69E8428A" wp14:editId="0E4D8A84">
                            <wp:extent cx="2221953" cy="628650"/>
                            <wp:effectExtent l="0" t="0" r="6985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225" cy="634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24B" w:rsidRPr="009F0AE5" w:rsidRDefault="00BB724B" w:rsidP="002B273C">
      <w:pPr>
        <w:spacing w:line="276" w:lineRule="auto"/>
        <w:rPr>
          <w:rFonts w:ascii="Arial" w:hAnsi="Arial" w:cs="Arial"/>
          <w:b/>
          <w:bCs/>
          <w:iCs/>
          <w:color w:val="00B050"/>
          <w:sz w:val="36"/>
          <w:szCs w:val="32"/>
          <w:lang w:val="en-US"/>
        </w:rPr>
      </w:pPr>
      <w:r w:rsidRPr="009F0AE5">
        <w:rPr>
          <w:rFonts w:ascii="Arial" w:hAnsi="Arial" w:cs="Arial"/>
          <w:b/>
          <w:bCs/>
          <w:iCs/>
          <w:color w:val="00B050"/>
          <w:sz w:val="36"/>
          <w:szCs w:val="32"/>
          <w:lang w:val="en-US"/>
        </w:rPr>
        <w:t>REGULAMIN</w:t>
      </w:r>
    </w:p>
    <w:p w:rsidR="00BB724B" w:rsidRPr="009F0AE5" w:rsidRDefault="00BB724B" w:rsidP="002B273C">
      <w:pPr>
        <w:spacing w:line="276" w:lineRule="auto"/>
        <w:rPr>
          <w:rFonts w:ascii="Arial" w:hAnsi="Arial" w:cs="Arial"/>
          <w:b/>
          <w:bCs/>
          <w:color w:val="00B050"/>
          <w:sz w:val="36"/>
          <w:szCs w:val="32"/>
        </w:rPr>
      </w:pPr>
      <w:r w:rsidRPr="009F0AE5">
        <w:rPr>
          <w:rFonts w:ascii="Arial" w:hAnsi="Arial" w:cs="Arial"/>
          <w:b/>
          <w:bCs/>
          <w:iCs/>
          <w:color w:val="00B050"/>
          <w:sz w:val="36"/>
          <w:szCs w:val="32"/>
        </w:rPr>
        <w:t>Kobiecej ligi tenisowej Toyoty Lubin</w:t>
      </w:r>
    </w:p>
    <w:p w:rsidR="002B273C" w:rsidRPr="002B273C" w:rsidRDefault="002B273C" w:rsidP="0098536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2"/>
          <w:szCs w:val="19"/>
          <w:lang w:val="en-US"/>
        </w:rPr>
      </w:pPr>
    </w:p>
    <w:p w:rsidR="00BB724B" w:rsidRPr="00306810" w:rsidRDefault="00BB724B" w:rsidP="002B273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I. ORGANIZATOR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 xml:space="preserve">Organizatorem Kobiecej Ligi tenisowej Toyoty Lubin jest MPWiK Sp. z o.o. w </w:t>
      </w:r>
      <w:r w:rsidR="00306810" w:rsidRPr="00306810">
        <w:rPr>
          <w:rFonts w:ascii="Arial" w:hAnsi="Arial" w:cs="Arial"/>
          <w:color w:val="000000"/>
          <w:sz w:val="20"/>
          <w:szCs w:val="20"/>
        </w:rPr>
        <w:t xml:space="preserve">Lubinie z siedzibą </w:t>
      </w:r>
      <w:r w:rsidR="00306810" w:rsidRPr="00306810">
        <w:rPr>
          <w:rFonts w:ascii="Arial" w:hAnsi="Arial" w:cs="Arial"/>
          <w:color w:val="000000"/>
          <w:sz w:val="20"/>
          <w:szCs w:val="20"/>
        </w:rPr>
        <w:br/>
        <w:t>przy ul. Rzeźniczej</w:t>
      </w:r>
      <w:r w:rsidRPr="00306810">
        <w:rPr>
          <w:rFonts w:ascii="Arial" w:hAnsi="Arial" w:cs="Arial"/>
          <w:color w:val="000000"/>
          <w:sz w:val="20"/>
          <w:szCs w:val="20"/>
        </w:rPr>
        <w:t xml:space="preserve"> 1, 59–300 Lubin</w:t>
      </w:r>
      <w:r w:rsidR="00306810" w:rsidRPr="00306810">
        <w:rPr>
          <w:rFonts w:ascii="Arial" w:hAnsi="Arial" w:cs="Arial"/>
          <w:color w:val="000000"/>
          <w:sz w:val="20"/>
          <w:szCs w:val="20"/>
        </w:rPr>
        <w:t>.</w:t>
      </w:r>
    </w:p>
    <w:p w:rsidR="002B273C" w:rsidRPr="00306810" w:rsidRDefault="002B273C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24B" w:rsidRPr="00306810" w:rsidRDefault="00BB724B" w:rsidP="002B273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II. CELE</w:t>
      </w:r>
    </w:p>
    <w:p w:rsidR="00BB724B" w:rsidRDefault="00BB724B" w:rsidP="002B273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Celem organizacji </w:t>
      </w:r>
      <w:r w:rsidRPr="00306810">
        <w:rPr>
          <w:rFonts w:ascii="Arial" w:hAnsi="Arial" w:cs="Arial"/>
          <w:color w:val="000000"/>
          <w:sz w:val="20"/>
          <w:szCs w:val="20"/>
        </w:rPr>
        <w:t>Kobiecej Ligi tenisowej Toyoty Lubin jest:</w:t>
      </w:r>
    </w:p>
    <w:p w:rsidR="00BB724B" w:rsidRPr="00306810" w:rsidRDefault="00306810" w:rsidP="00BD627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="00BB724B" w:rsidRPr="00306810">
        <w:rPr>
          <w:rFonts w:ascii="Arial" w:hAnsi="Arial" w:cs="Arial"/>
          <w:color w:val="000000"/>
          <w:sz w:val="20"/>
          <w:szCs w:val="20"/>
        </w:rPr>
        <w:t>powszechnianie i rozwój aktywności fizycznej młodzieży oraz dorosłych poprzez zorganizowane uprawianie sportu i udział we współzawodnictwie sportowym w dyscyplinie tenis ziemny;</w:t>
      </w:r>
    </w:p>
    <w:p w:rsidR="00BB724B" w:rsidRPr="002C25B4" w:rsidRDefault="00306810" w:rsidP="00BD627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BB724B" w:rsidRPr="00306810">
        <w:rPr>
          <w:rFonts w:ascii="Arial" w:hAnsi="Arial" w:cs="Arial"/>
          <w:color w:val="000000"/>
          <w:sz w:val="20"/>
          <w:szCs w:val="20"/>
        </w:rPr>
        <w:t>yłonienie najlepszej tenisistki amatorki Lubina w 2017 roku.</w:t>
      </w:r>
    </w:p>
    <w:p w:rsidR="00BB724B" w:rsidRPr="00306810" w:rsidRDefault="00BB724B" w:rsidP="00BD62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</w:rPr>
        <w:t>TERMIN I MIEJSCE</w:t>
      </w:r>
    </w:p>
    <w:p w:rsidR="002C25B4" w:rsidRDefault="00BB724B" w:rsidP="002B273C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 xml:space="preserve">1. Liga zostanie rozegrana w </w:t>
      </w:r>
      <w:r w:rsidR="005B4ABE">
        <w:rPr>
          <w:rFonts w:ascii="Arial" w:hAnsi="Arial" w:cs="Arial"/>
          <w:color w:val="000000"/>
          <w:sz w:val="20"/>
          <w:szCs w:val="20"/>
        </w:rPr>
        <w:t>dwóch</w:t>
      </w:r>
      <w:r w:rsidRPr="00306810">
        <w:rPr>
          <w:rFonts w:ascii="Arial" w:hAnsi="Arial" w:cs="Arial"/>
          <w:color w:val="000000"/>
          <w:sz w:val="20"/>
          <w:szCs w:val="20"/>
        </w:rPr>
        <w:t xml:space="preserve"> edycjach, </w:t>
      </w:r>
      <w:r w:rsidRPr="00306810">
        <w:rPr>
          <w:rFonts w:ascii="Arial" w:hAnsi="Arial" w:cs="Arial"/>
          <w:bCs/>
          <w:color w:val="000000"/>
          <w:sz w:val="20"/>
          <w:szCs w:val="20"/>
        </w:rPr>
        <w:t>na kortach przy ul. Baczynowej 1  (w hali lub na kortach otwartych) w terminach:</w:t>
      </w:r>
    </w:p>
    <w:p w:rsidR="002C25B4" w:rsidRPr="002C25B4" w:rsidRDefault="00BB724B" w:rsidP="00BD627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25B4">
        <w:rPr>
          <w:rFonts w:ascii="Arial" w:hAnsi="Arial" w:cs="Arial"/>
          <w:color w:val="000000"/>
          <w:sz w:val="20"/>
          <w:szCs w:val="20"/>
        </w:rPr>
        <w:t>I edycja:</w:t>
      </w:r>
      <w:r w:rsidRPr="002C25B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C25B4">
        <w:rPr>
          <w:rFonts w:ascii="Arial" w:hAnsi="Arial" w:cs="Arial"/>
          <w:color w:val="000000"/>
          <w:sz w:val="20"/>
          <w:szCs w:val="20"/>
        </w:rPr>
        <w:t>01 maj - 14 lipca (10 tygodni);</w:t>
      </w:r>
      <w:r w:rsidRPr="002C25B4">
        <w:rPr>
          <w:rFonts w:ascii="Arial" w:hAnsi="Arial" w:cs="Arial"/>
          <w:color w:val="000000"/>
          <w:sz w:val="20"/>
          <w:szCs w:val="20"/>
        </w:rPr>
        <w:tab/>
      </w:r>
      <w:r w:rsidRPr="002C25B4">
        <w:rPr>
          <w:rFonts w:ascii="Arial" w:hAnsi="Arial" w:cs="Arial"/>
          <w:color w:val="000000"/>
          <w:sz w:val="20"/>
          <w:szCs w:val="20"/>
        </w:rPr>
        <w:tab/>
      </w:r>
    </w:p>
    <w:p w:rsidR="00BB724B" w:rsidRPr="002C25B4" w:rsidRDefault="00BB724B" w:rsidP="00BD627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25B4">
        <w:rPr>
          <w:rFonts w:ascii="Arial" w:hAnsi="Arial" w:cs="Arial"/>
          <w:color w:val="000000"/>
          <w:sz w:val="20"/>
          <w:szCs w:val="20"/>
        </w:rPr>
        <w:t>II edycja: 14 lipca - 29 września (11 tygodni);</w:t>
      </w:r>
      <w:r w:rsidRPr="002C25B4">
        <w:rPr>
          <w:rFonts w:ascii="Arial" w:hAnsi="Arial" w:cs="Arial"/>
          <w:color w:val="000000"/>
          <w:sz w:val="20"/>
          <w:szCs w:val="20"/>
        </w:rPr>
        <w:tab/>
      </w:r>
      <w:r w:rsidRPr="002C25B4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                                   </w:t>
      </w:r>
    </w:p>
    <w:p w:rsidR="00BB724B" w:rsidRPr="00306810" w:rsidRDefault="00BB724B" w:rsidP="002B273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306810">
        <w:rPr>
          <w:rFonts w:ascii="Arial" w:hAnsi="Arial" w:cs="Arial"/>
          <w:bCs/>
          <w:color w:val="000000"/>
          <w:sz w:val="20"/>
          <w:szCs w:val="20"/>
        </w:rPr>
        <w:t>Rozgrywanie meczów na innych obiektach wymagają zgody organizatora.</w:t>
      </w:r>
      <w:r w:rsidRPr="00306810">
        <w:rPr>
          <w:rFonts w:ascii="Arial" w:hAnsi="Arial" w:cs="Arial"/>
          <w:color w:val="000000"/>
          <w:sz w:val="20"/>
          <w:szCs w:val="20"/>
        </w:rPr>
        <w:tab/>
      </w:r>
    </w:p>
    <w:p w:rsidR="00BB724B" w:rsidRPr="00306810" w:rsidRDefault="00BB724B" w:rsidP="002B273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BB724B" w:rsidRPr="00306810" w:rsidRDefault="00BB724B" w:rsidP="002B273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</w:rPr>
        <w:t xml:space="preserve">IV. </w:t>
      </w:r>
      <w:r w:rsidRPr="003068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UCZESTNICTWO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1. W lidze mogą wziąć udział Kobiety amatorki lub byłe zawodniczki (karencja zgodnie z regulaminem PZT).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6810">
        <w:rPr>
          <w:rFonts w:ascii="Arial" w:hAnsi="Arial" w:cs="Arial"/>
          <w:bCs/>
          <w:color w:val="000000"/>
          <w:sz w:val="20"/>
          <w:szCs w:val="20"/>
        </w:rPr>
        <w:t>2. Każda uczestniczka ligi startuje na własną odpowiedzialność.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6810">
        <w:rPr>
          <w:rFonts w:ascii="Arial" w:hAnsi="Arial" w:cs="Arial"/>
          <w:bCs/>
          <w:color w:val="000000"/>
          <w:sz w:val="20"/>
          <w:szCs w:val="20"/>
        </w:rPr>
        <w:t>3. Organizator nie ubezpiecza uczestniczek.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6810">
        <w:rPr>
          <w:rFonts w:ascii="Arial" w:hAnsi="Arial" w:cs="Arial"/>
          <w:bCs/>
          <w:color w:val="000000"/>
          <w:sz w:val="20"/>
          <w:szCs w:val="20"/>
        </w:rPr>
        <w:t>4. Organizator nie zapewnia obsługi sędziego, w przypadku takiej konieczności zawodnicy organizują sędziego we własnym zakresie.</w:t>
      </w:r>
    </w:p>
    <w:p w:rsidR="00BB724B" w:rsidRPr="00306810" w:rsidRDefault="00BB724B" w:rsidP="002B273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724B" w:rsidRPr="00306810" w:rsidRDefault="00BB724B" w:rsidP="002B273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</w:rPr>
        <w:t>V. ZGŁOSZENIA</w:t>
      </w:r>
    </w:p>
    <w:p w:rsidR="00BB724B" w:rsidRPr="00306810" w:rsidRDefault="00BB724B" w:rsidP="002B273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306810">
        <w:rPr>
          <w:rFonts w:ascii="Arial" w:hAnsi="Arial" w:cs="Arial"/>
          <w:bCs/>
          <w:sz w:val="20"/>
          <w:szCs w:val="20"/>
        </w:rPr>
        <w:t xml:space="preserve">1. Zapisy do ligi trwają w terminie do 26 kwietnia 2017 r. i należy dokonać ich w recepcji hali tenisowej, na formularzach zgłoszeniowych do ligi, które można pobrać również ze strony </w:t>
      </w:r>
      <w:hyperlink r:id="rId9" w:history="1">
        <w:r w:rsidRPr="00306810">
          <w:rPr>
            <w:rStyle w:val="Hipercze"/>
            <w:rFonts w:ascii="Arial" w:hAnsi="Arial" w:cs="Arial"/>
            <w:bCs/>
            <w:sz w:val="20"/>
            <w:szCs w:val="20"/>
          </w:rPr>
          <w:t>www.tenis.lubin.pl</w:t>
        </w:r>
      </w:hyperlink>
      <w:r w:rsidRPr="00306810">
        <w:rPr>
          <w:rFonts w:ascii="Arial" w:hAnsi="Arial" w:cs="Arial"/>
          <w:bCs/>
          <w:sz w:val="20"/>
          <w:szCs w:val="20"/>
        </w:rPr>
        <w:t xml:space="preserve">. </w:t>
      </w:r>
    </w:p>
    <w:p w:rsidR="00BB724B" w:rsidRPr="00306810" w:rsidRDefault="00BB724B" w:rsidP="002B273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306810">
        <w:rPr>
          <w:rFonts w:ascii="Arial" w:hAnsi="Arial" w:cs="Arial"/>
          <w:sz w:val="20"/>
          <w:szCs w:val="20"/>
        </w:rPr>
        <w:t>2. W przypadku chęci zgłoszenia się do ligi podczas jej trwania, uczestniczka ligi zostanie dopisana do  ostatniej ligi na ostatnie miejsce, a kwota wpisowego będzie uzależniona od ilości pozostałych do rozegrania meczów.</w:t>
      </w:r>
    </w:p>
    <w:p w:rsidR="00BB724B" w:rsidRPr="00306810" w:rsidRDefault="00BB724B" w:rsidP="00BD62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WPISOWE</w:t>
      </w:r>
    </w:p>
    <w:p w:rsidR="00BB724B" w:rsidRDefault="00BB724B" w:rsidP="002B273C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6810">
        <w:rPr>
          <w:rFonts w:ascii="Arial" w:hAnsi="Arial" w:cs="Arial"/>
          <w:bCs/>
          <w:sz w:val="20"/>
          <w:szCs w:val="20"/>
        </w:rPr>
        <w:t>1. Wpisowe do ligi wynosi:</w:t>
      </w:r>
    </w:p>
    <w:p w:rsidR="00BB724B" w:rsidRDefault="00BB724B" w:rsidP="00BD6275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C25B4">
        <w:rPr>
          <w:rFonts w:ascii="Arial" w:hAnsi="Arial" w:cs="Arial"/>
          <w:bCs/>
          <w:sz w:val="20"/>
          <w:szCs w:val="20"/>
        </w:rPr>
        <w:t xml:space="preserve">dla uczestniczek ligi,  posiadających stałą rezerwację kortów tenisowych w sezonie letnim 2017 </w:t>
      </w:r>
      <w:r w:rsidR="002B273C" w:rsidRPr="002C25B4">
        <w:rPr>
          <w:rFonts w:ascii="Arial" w:hAnsi="Arial" w:cs="Arial"/>
          <w:bCs/>
          <w:sz w:val="20"/>
          <w:szCs w:val="20"/>
        </w:rPr>
        <w:br/>
      </w:r>
      <w:r w:rsidRPr="002C25B4">
        <w:rPr>
          <w:rFonts w:ascii="Arial" w:hAnsi="Arial" w:cs="Arial"/>
          <w:bCs/>
          <w:sz w:val="20"/>
          <w:szCs w:val="20"/>
        </w:rPr>
        <w:t xml:space="preserve">na  min. 2 h - 70,00 zł; </w:t>
      </w:r>
    </w:p>
    <w:p w:rsidR="00BB724B" w:rsidRPr="002C25B4" w:rsidRDefault="00BB724B" w:rsidP="00BD6275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C25B4">
        <w:rPr>
          <w:rFonts w:ascii="Arial" w:hAnsi="Arial" w:cs="Arial"/>
          <w:bCs/>
          <w:sz w:val="20"/>
          <w:szCs w:val="20"/>
        </w:rPr>
        <w:t xml:space="preserve">dla uczestniczek  ligi nie posiadających stałej rezerwacji kortów tenisowych </w:t>
      </w:r>
      <w:r w:rsidR="00306810" w:rsidRPr="002C25B4">
        <w:rPr>
          <w:rFonts w:ascii="Arial" w:hAnsi="Arial" w:cs="Arial"/>
          <w:bCs/>
          <w:sz w:val="20"/>
          <w:szCs w:val="20"/>
        </w:rPr>
        <w:t>–</w:t>
      </w:r>
      <w:r w:rsidRPr="002C25B4">
        <w:rPr>
          <w:rFonts w:ascii="Arial" w:hAnsi="Arial" w:cs="Arial"/>
          <w:bCs/>
          <w:sz w:val="20"/>
          <w:szCs w:val="20"/>
        </w:rPr>
        <w:t xml:space="preserve"> 200</w:t>
      </w:r>
      <w:r w:rsidR="00306810" w:rsidRPr="002C25B4">
        <w:rPr>
          <w:rFonts w:ascii="Arial" w:hAnsi="Arial" w:cs="Arial"/>
          <w:bCs/>
          <w:sz w:val="20"/>
          <w:szCs w:val="20"/>
        </w:rPr>
        <w:t>,00</w:t>
      </w:r>
      <w:r w:rsidRPr="002C25B4">
        <w:rPr>
          <w:rFonts w:ascii="Arial" w:hAnsi="Arial" w:cs="Arial"/>
          <w:bCs/>
          <w:sz w:val="20"/>
          <w:szCs w:val="20"/>
        </w:rPr>
        <w:t xml:space="preserve"> zł.</w:t>
      </w:r>
    </w:p>
    <w:p w:rsidR="00BB724B" w:rsidRDefault="00BB724B" w:rsidP="002B273C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6810">
        <w:rPr>
          <w:rFonts w:ascii="Arial" w:hAnsi="Arial" w:cs="Arial"/>
          <w:bCs/>
          <w:sz w:val="20"/>
          <w:szCs w:val="20"/>
        </w:rPr>
        <w:t xml:space="preserve">2. Wpisowe: </w:t>
      </w:r>
    </w:p>
    <w:p w:rsidR="00BB724B" w:rsidRPr="002C25B4" w:rsidRDefault="00BB724B" w:rsidP="00BD6275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C25B4">
        <w:rPr>
          <w:rFonts w:ascii="Arial" w:hAnsi="Arial" w:cs="Arial"/>
          <w:bCs/>
          <w:sz w:val="20"/>
          <w:szCs w:val="20"/>
        </w:rPr>
        <w:t xml:space="preserve">uiszczone w wys. 200,00 zł – obejmuje wynajem kortów zewnętrznych i kortów w hali tenisowej </w:t>
      </w:r>
      <w:r w:rsidR="002C25B4" w:rsidRPr="002C25B4">
        <w:rPr>
          <w:rFonts w:ascii="Arial" w:hAnsi="Arial" w:cs="Arial"/>
          <w:bCs/>
          <w:sz w:val="20"/>
          <w:szCs w:val="20"/>
        </w:rPr>
        <w:br/>
      </w:r>
      <w:r w:rsidRPr="002C25B4">
        <w:rPr>
          <w:rFonts w:ascii="Arial" w:hAnsi="Arial" w:cs="Arial"/>
          <w:bCs/>
          <w:sz w:val="20"/>
          <w:szCs w:val="20"/>
        </w:rPr>
        <w:t xml:space="preserve">na rozegranie wszystkich meczów ligowych w dowolnym dostępnym terminie, po uprzedniej rezerwacji kortów na podstawie </w:t>
      </w:r>
      <w:r w:rsidRPr="002C25B4">
        <w:rPr>
          <w:rFonts w:ascii="Arial" w:hAnsi="Arial" w:cs="Arial"/>
          <w:sz w:val="20"/>
          <w:szCs w:val="20"/>
        </w:rPr>
        <w:t>voucherów (wydane zostaną na rozegranie wszystkich meczów w dwóch edycjach);</w:t>
      </w:r>
    </w:p>
    <w:p w:rsidR="00BB724B" w:rsidRPr="002C25B4" w:rsidRDefault="00BB724B" w:rsidP="00BD6275">
      <w:pPr>
        <w:pStyle w:val="Akapitzlist"/>
        <w:numPr>
          <w:ilvl w:val="0"/>
          <w:numId w:val="19"/>
        </w:numPr>
        <w:spacing w:before="120" w:after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C25B4">
        <w:rPr>
          <w:rFonts w:ascii="Arial" w:hAnsi="Arial" w:cs="Arial"/>
          <w:sz w:val="20"/>
          <w:szCs w:val="20"/>
        </w:rPr>
        <w:t>uiszczone w wysokości 70,00 zł -  nie obejmuje voucherów na rozgrywanie ligi – uczestniczki mogą je natomiast nabyć w recepcji hali tenisowej za cenę 20,00 zł/1h wynajmu kortu.</w:t>
      </w:r>
    </w:p>
    <w:p w:rsidR="00BB724B" w:rsidRPr="00306810" w:rsidRDefault="00BB724B" w:rsidP="002B273C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6810">
        <w:rPr>
          <w:rFonts w:ascii="Arial" w:hAnsi="Arial" w:cs="Arial"/>
          <w:bCs/>
          <w:sz w:val="20"/>
          <w:szCs w:val="20"/>
        </w:rPr>
        <w:t>3. Kwota wpisowego za udział w II edycji wynosi 140</w:t>
      </w:r>
      <w:r w:rsidR="002C25B4">
        <w:rPr>
          <w:rFonts w:ascii="Arial" w:hAnsi="Arial" w:cs="Arial"/>
          <w:bCs/>
          <w:sz w:val="20"/>
          <w:szCs w:val="20"/>
        </w:rPr>
        <w:t>,00</w:t>
      </w:r>
      <w:r w:rsidRPr="00306810">
        <w:rPr>
          <w:rFonts w:ascii="Arial" w:hAnsi="Arial" w:cs="Arial"/>
          <w:bCs/>
          <w:sz w:val="20"/>
          <w:szCs w:val="20"/>
        </w:rPr>
        <w:t xml:space="preserve"> zł.</w:t>
      </w:r>
    </w:p>
    <w:p w:rsidR="00BB724B" w:rsidRPr="00306810" w:rsidRDefault="00BB724B" w:rsidP="002B273C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6810">
        <w:rPr>
          <w:rFonts w:ascii="Arial" w:hAnsi="Arial" w:cs="Arial"/>
          <w:bCs/>
          <w:sz w:val="20"/>
          <w:szCs w:val="20"/>
        </w:rPr>
        <w:t>4. Płatności wpisowego należy dokonywać w recepcji hali tenisowej lub na konto</w:t>
      </w:r>
      <w:r w:rsidRPr="00306810">
        <w:rPr>
          <w:rFonts w:ascii="Arial" w:hAnsi="Arial" w:cs="Arial"/>
          <w:sz w:val="20"/>
          <w:szCs w:val="20"/>
        </w:rPr>
        <w:t xml:space="preserve"> PKO BP: 29 1020 3017 0000 2802 0020 4818, podając w tytule przelewu: „imię i nazwisko uczestnika ligi - </w:t>
      </w:r>
      <w:r w:rsidRPr="00306810">
        <w:rPr>
          <w:rFonts w:ascii="Arial" w:hAnsi="Arial" w:cs="Arial"/>
          <w:bCs/>
          <w:sz w:val="20"/>
          <w:szCs w:val="20"/>
        </w:rPr>
        <w:t>Liga Tenisowa Toyoty Lubin”.</w:t>
      </w:r>
    </w:p>
    <w:p w:rsidR="00BB724B" w:rsidRPr="00306810" w:rsidRDefault="00BB724B" w:rsidP="002B273C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06810">
        <w:rPr>
          <w:rFonts w:ascii="Arial" w:hAnsi="Arial" w:cs="Arial"/>
          <w:bCs/>
          <w:sz w:val="20"/>
          <w:szCs w:val="20"/>
        </w:rPr>
        <w:lastRenderedPageBreak/>
        <w:t>5. Dokonanie wpłaty wpisowego jest jednoznaczne z zapisaniem się do ligi; osoby, które nie dokonają zapisu w recepcji hali nie będą wpisane do Ligi.</w:t>
      </w:r>
    </w:p>
    <w:p w:rsidR="00BB724B" w:rsidRPr="00306810" w:rsidRDefault="00BB724B" w:rsidP="002B273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20"/>
          <w:lang w:val="en-US"/>
        </w:rPr>
      </w:pPr>
    </w:p>
    <w:p w:rsidR="00BB724B" w:rsidRPr="00306810" w:rsidRDefault="00BB724B" w:rsidP="00BD62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SYSTEM ROZGRYWEK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1. Zawodniczki zgłoszone do rozgrywek zostaną podzielone na grupy (ligi); o przydzieleniu do grupy decyduje miejsce zajęte w sezonie 2016.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 xml:space="preserve">2. Rozgrywki ligowe prowadzone będą w systemie “każdy z każdym” w poszczególnych ligach. </w:t>
      </w:r>
    </w:p>
    <w:p w:rsidR="00BB724B" w:rsidRPr="002C25B4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3. Wszystkie mecze rozgrywane będą do dwóch wygranych setów; po zakończeniu meczu - zawodniczka - zwyciężczyni zobowiązana jest do podania wyniku meczu pracownikowi w recepcji hali tenisowej, celem odnotowania go w tabeli (z uwzględnieniem setów i gemów).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 xml:space="preserve">4. Po zakończeniu edycji z każdej ligi, trzy (lub mniej w zależności od ilości uczestniczek w lidze, </w:t>
      </w:r>
      <w:r w:rsidR="002B273C" w:rsidRPr="00306810">
        <w:rPr>
          <w:rFonts w:ascii="Arial" w:hAnsi="Arial" w:cs="Arial"/>
          <w:color w:val="000000"/>
          <w:sz w:val="20"/>
          <w:szCs w:val="20"/>
        </w:rPr>
        <w:br/>
      </w:r>
      <w:r w:rsidRPr="00306810">
        <w:rPr>
          <w:rFonts w:ascii="Arial" w:hAnsi="Arial" w:cs="Arial"/>
          <w:color w:val="000000"/>
          <w:sz w:val="20"/>
          <w:szCs w:val="20"/>
        </w:rPr>
        <w:t xml:space="preserve">co będzie ustalone po zakończeniu zapisów) zawodniczki zajmujące ostatnie miejsca w tabeli „spadną” do niższej ligi rozgrywkowej, a trzy (lub mniej w zależności od ilości uczestniczek w lidze, co ustalone będzie po zakończeniu zapisów) zajmujące najlepsze miejsca w tabeli, awansują do wyższej ligi rozgrywkowej. 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 xml:space="preserve">5. Po zakończeniu każdej edycji zostaje ustalona klasyfikacja końcowa, na podstawie której zawodniczkom zostaje przyznana odpowiednia liczba punktów, w zależności od ligi i miejsca w niej zajętego. 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</w:rPr>
        <w:t xml:space="preserve">VIII. </w:t>
      </w:r>
      <w:r w:rsidRPr="003068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ZASADY UMAWIANIA TERMINÓW MECZÓW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 xml:space="preserve">1. Zawodniczka, która znajduje się w tabeli niżej od swojej rywalki, ma obowiązek “wywołania” - skontaktowania się jako pierwsza z przeciwniczką i zaproponowania jej terminu meczu. 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2. Jeżeli z przyczyn niezależnych, termin nie będzie dogodny dla “wywołanej” i nie uda się ustalić innego terminu satysfakcjonującego obie grające, wtedy bezwzględnie wywołana będzie musiała skontaktować się</w:t>
      </w:r>
      <w:r w:rsidRPr="00306810">
        <w:rPr>
          <w:rFonts w:ascii="Arial" w:hAnsi="Arial" w:cs="Arial"/>
          <w:sz w:val="20"/>
          <w:szCs w:val="20"/>
        </w:rPr>
        <w:t xml:space="preserve"> i ustalić termin spotkania w ciągu najbliższych 7 dni.</w:t>
      </w:r>
    </w:p>
    <w:p w:rsidR="00BB724B" w:rsidRPr="00306810" w:rsidRDefault="00B165B9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BB724B" w:rsidRPr="00306810">
        <w:rPr>
          <w:rFonts w:ascii="Arial" w:hAnsi="Arial" w:cs="Arial"/>
          <w:color w:val="000000"/>
          <w:sz w:val="20"/>
          <w:szCs w:val="20"/>
        </w:rPr>
        <w:t>. Jeżeli w danej edycji ligi, z różnych przyczyn, zawodniczki nie rozegrają meczu, wtedy otrzymają One -1 pkt za nie rozegranie meczu (wyjątek stanowi walkower bez gry).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IX. PUNKTACJA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1. Zwyciężczyni meczu otrzymuje 5 punktów.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 xml:space="preserve">2. Przegrana w meczu otrzymuje: </w:t>
      </w:r>
    </w:p>
    <w:p w:rsidR="00BB724B" w:rsidRPr="00306810" w:rsidRDefault="00BB724B" w:rsidP="002B273C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1) 2 punkty przy stosunku setów w meczu 0-2;</w:t>
      </w:r>
    </w:p>
    <w:p w:rsidR="00BB724B" w:rsidRPr="00306810" w:rsidRDefault="00BB724B" w:rsidP="002B273C">
      <w:pPr>
        <w:pStyle w:val="Akapitzlist"/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2) 3 punkty przy stosunku setów w meczu 1-2.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3. W przypadku nie rozegrania meczu -1 pkt dla obu zawodniczek.</w:t>
      </w:r>
    </w:p>
    <w:p w:rsidR="00BB724B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 xml:space="preserve">4. W przypadku nie rozegrania meczu (walkower lub krecz): </w:t>
      </w:r>
    </w:p>
    <w:p w:rsidR="00BB724B" w:rsidRDefault="00BB724B" w:rsidP="00BD627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25B4">
        <w:rPr>
          <w:rFonts w:ascii="Arial" w:hAnsi="Arial" w:cs="Arial"/>
          <w:color w:val="000000"/>
          <w:sz w:val="20"/>
          <w:szCs w:val="20"/>
        </w:rPr>
        <w:t xml:space="preserve">walkower - wygrany otrzymuje 5 pkt, a przegrany 2 pkt – wynik meczu zapisuje się jako v/o; walkower przed meczem musi być zgłoszony do jednego z członków Rady Zawodników </w:t>
      </w:r>
      <w:r w:rsidR="002C25B4">
        <w:rPr>
          <w:rFonts w:ascii="Arial" w:hAnsi="Arial" w:cs="Arial"/>
          <w:color w:val="000000"/>
          <w:sz w:val="20"/>
          <w:szCs w:val="20"/>
        </w:rPr>
        <w:br/>
      </w:r>
      <w:r w:rsidRPr="002C25B4">
        <w:rPr>
          <w:rFonts w:ascii="Arial" w:hAnsi="Arial" w:cs="Arial"/>
          <w:color w:val="000000"/>
          <w:sz w:val="20"/>
          <w:szCs w:val="20"/>
        </w:rPr>
        <w:t>z podaniem nazwiska poddającego mecz;</w:t>
      </w:r>
    </w:p>
    <w:p w:rsidR="00BB724B" w:rsidRPr="002C25B4" w:rsidRDefault="00BB724B" w:rsidP="00BD627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C25B4">
        <w:rPr>
          <w:rFonts w:ascii="Arial" w:hAnsi="Arial" w:cs="Arial"/>
          <w:color w:val="000000"/>
          <w:sz w:val="20"/>
          <w:szCs w:val="20"/>
        </w:rPr>
        <w:t>krecz - kontuzja w trakcie meczu) – wygrany otrzymuje 5 pkt, a przegrany 2 pkt lub 3 pkt w zależności, w którym secie poddał mecz;</w:t>
      </w:r>
    </w:p>
    <w:p w:rsidR="00BB724B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5. Kolejność w grupie ustala się na podstawie zgromadzonych punktów z meczów, a w przypadku, gdy:</w:t>
      </w:r>
    </w:p>
    <w:p w:rsidR="00BB724B" w:rsidRDefault="00BB724B" w:rsidP="00BD627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C25B4">
        <w:rPr>
          <w:rFonts w:ascii="Arial" w:hAnsi="Arial" w:cs="Arial"/>
          <w:color w:val="000000"/>
          <w:sz w:val="20"/>
          <w:szCs w:val="20"/>
        </w:rPr>
        <w:t>dwie zawodniczki mają taką samą liczbę punktów, to o kolejności decyduje wynik meczu bezpośredniego;</w:t>
      </w:r>
    </w:p>
    <w:p w:rsidR="00BB724B" w:rsidRPr="002C25B4" w:rsidRDefault="00BB724B" w:rsidP="00BD6275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C25B4">
        <w:rPr>
          <w:rFonts w:ascii="Arial" w:hAnsi="Arial" w:cs="Arial"/>
          <w:color w:val="000000"/>
          <w:sz w:val="20"/>
          <w:szCs w:val="20"/>
        </w:rPr>
        <w:t>większa ilość zawodniczek ma  tą samą ilość punktów, to o kolejności decyduje bilans setów, bilans gemów ze wszystkich meczów edycji.</w:t>
      </w:r>
      <w:r w:rsidRPr="002C25B4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06810">
        <w:rPr>
          <w:rFonts w:ascii="Arial" w:hAnsi="Arial" w:cs="Arial"/>
          <w:bCs/>
          <w:color w:val="000000"/>
          <w:sz w:val="20"/>
          <w:szCs w:val="20"/>
        </w:rPr>
        <w:t>6.</w:t>
      </w:r>
      <w:r w:rsidRPr="00306810">
        <w:rPr>
          <w:rFonts w:ascii="Arial" w:hAnsi="Arial" w:cs="Arial"/>
          <w:b/>
          <w:bCs/>
          <w:color w:val="000000"/>
          <w:sz w:val="20"/>
          <w:szCs w:val="20"/>
        </w:rPr>
        <w:t xml:space="preserve"> Punktacja ligi</w:t>
      </w:r>
    </w:p>
    <w:p w:rsidR="00BB724B" w:rsidRDefault="00BB724B" w:rsidP="00BD627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25B4">
        <w:rPr>
          <w:rFonts w:ascii="Arial" w:hAnsi="Arial" w:cs="Arial"/>
          <w:bCs/>
          <w:color w:val="000000"/>
          <w:sz w:val="20"/>
          <w:szCs w:val="20"/>
        </w:rPr>
        <w:t>I Miejsce  Ligi 1 otrzymuje 100 punktów</w:t>
      </w:r>
    </w:p>
    <w:p w:rsidR="00BB724B" w:rsidRPr="002C25B4" w:rsidRDefault="00BB724B" w:rsidP="00BD627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25B4">
        <w:rPr>
          <w:rFonts w:ascii="Arial" w:hAnsi="Arial" w:cs="Arial"/>
          <w:bCs/>
          <w:color w:val="000000"/>
          <w:sz w:val="20"/>
          <w:szCs w:val="20"/>
        </w:rPr>
        <w:t>II Miejsce Ligi 2 otrzymuje 98 punktów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6810">
        <w:rPr>
          <w:rFonts w:ascii="Arial" w:hAnsi="Arial" w:cs="Arial"/>
          <w:bCs/>
          <w:color w:val="000000"/>
          <w:sz w:val="20"/>
          <w:szCs w:val="20"/>
        </w:rPr>
        <w:t>Każde kolejne miejsce otrzymuje o 1 punkt mniej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</w:rPr>
        <w:t xml:space="preserve">X. POSTANOWIENIA KOŃCOWE  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color w:val="000000"/>
          <w:sz w:val="20"/>
          <w:szCs w:val="20"/>
        </w:rPr>
        <w:t>Ostateczna interpretacja niniejszego regulaminu należy do Organizatora oraz Rady Zawodniczek wybranej w składzie: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6810">
        <w:rPr>
          <w:rFonts w:ascii="Arial" w:hAnsi="Arial" w:cs="Arial"/>
          <w:bCs/>
          <w:color w:val="000000"/>
          <w:sz w:val="20"/>
          <w:szCs w:val="20"/>
        </w:rPr>
        <w:t>Beata Kozak, Marlena Abrahamów, Damian Jeżak (przedstawiciel Organizatora).</w:t>
      </w:r>
    </w:p>
    <w:p w:rsidR="00BB724B" w:rsidRPr="00306810" w:rsidRDefault="00BB724B" w:rsidP="002B27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24B" w:rsidRPr="00306810" w:rsidRDefault="00BB724B" w:rsidP="002B273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3068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XI. SPONSORZY LIGI</w:t>
      </w:r>
    </w:p>
    <w:p w:rsidR="00306810" w:rsidRPr="00306810" w:rsidRDefault="00306810" w:rsidP="00306810">
      <w:pPr>
        <w:rPr>
          <w:rFonts w:ascii="Arial" w:hAnsi="Arial" w:cs="Arial"/>
          <w:color w:val="000000"/>
          <w:sz w:val="19"/>
          <w:szCs w:val="19"/>
        </w:rPr>
      </w:pPr>
      <w:r w:rsidRPr="00306810">
        <w:rPr>
          <w:rFonts w:ascii="Arial" w:hAnsi="Arial" w:cs="Arial"/>
          <w:color w:val="000000"/>
          <w:sz w:val="19"/>
          <w:szCs w:val="19"/>
        </w:rPr>
        <w:t>Sponsorami Ligi są: MPWiK Sp. z o.o. w Lubinie, TOYOTA DOBRYGOWSKI LUBIN</w:t>
      </w:r>
    </w:p>
    <w:p w:rsidR="00BB724B" w:rsidRPr="00306810" w:rsidRDefault="00BB724B" w:rsidP="002B273C">
      <w:pPr>
        <w:spacing w:line="276" w:lineRule="auto"/>
        <w:rPr>
          <w:rFonts w:ascii="Arial" w:hAnsi="Arial" w:cs="Arial"/>
          <w:sz w:val="20"/>
          <w:szCs w:val="20"/>
        </w:rPr>
      </w:pPr>
    </w:p>
    <w:p w:rsidR="00BB724B" w:rsidRPr="002B273C" w:rsidRDefault="00BB724B" w:rsidP="002B273C">
      <w:pPr>
        <w:spacing w:line="276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sectPr w:rsidR="00BB724B" w:rsidRPr="002B273C" w:rsidSect="00306810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D4" w:rsidRDefault="007454D4">
      <w:r>
        <w:separator/>
      </w:r>
    </w:p>
  </w:endnote>
  <w:endnote w:type="continuationSeparator" w:id="0">
    <w:p w:rsidR="007454D4" w:rsidRDefault="0074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D4" w:rsidRDefault="007454D4">
      <w:r>
        <w:separator/>
      </w:r>
    </w:p>
  </w:footnote>
  <w:footnote w:type="continuationSeparator" w:id="0">
    <w:p w:rsidR="007454D4" w:rsidRDefault="0074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5B5"/>
    <w:multiLevelType w:val="hybridMultilevel"/>
    <w:tmpl w:val="97647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4024"/>
    <w:multiLevelType w:val="hybridMultilevel"/>
    <w:tmpl w:val="625AA10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CA34D1A"/>
    <w:multiLevelType w:val="hybridMultilevel"/>
    <w:tmpl w:val="3B106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747D"/>
    <w:multiLevelType w:val="hybridMultilevel"/>
    <w:tmpl w:val="776E40E8"/>
    <w:lvl w:ilvl="0" w:tplc="A8EC01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783"/>
    <w:multiLevelType w:val="hybridMultilevel"/>
    <w:tmpl w:val="1718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4EF5"/>
    <w:multiLevelType w:val="hybridMultilevel"/>
    <w:tmpl w:val="AC7CA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68F"/>
    <w:multiLevelType w:val="hybridMultilevel"/>
    <w:tmpl w:val="DA884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7B65"/>
    <w:multiLevelType w:val="hybridMultilevel"/>
    <w:tmpl w:val="41D295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81251E"/>
    <w:multiLevelType w:val="hybridMultilevel"/>
    <w:tmpl w:val="59BC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3B8"/>
    <w:multiLevelType w:val="hybridMultilevel"/>
    <w:tmpl w:val="D1A8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0D7E"/>
    <w:multiLevelType w:val="hybridMultilevel"/>
    <w:tmpl w:val="B0CE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92EBB"/>
    <w:multiLevelType w:val="hybridMultilevel"/>
    <w:tmpl w:val="D332D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04CB2"/>
    <w:multiLevelType w:val="multilevel"/>
    <w:tmpl w:val="2208DBC0"/>
    <w:lvl w:ilvl="0">
      <w:start w:val="2"/>
      <w:numFmt w:val="upperRoman"/>
      <w:lvlText w:val="%1."/>
      <w:legacy w:legacy="1" w:legacySpace="0" w:legacyIndent="360"/>
      <w:lvlJc w:val="left"/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3" w15:restartNumberingAfterBreak="0">
    <w:nsid w:val="367A2CEA"/>
    <w:multiLevelType w:val="multilevel"/>
    <w:tmpl w:val="0750F83E"/>
    <w:lvl w:ilvl="0">
      <w:start w:val="3"/>
      <w:numFmt w:val="upperRoman"/>
      <w:lvlText w:val="%1."/>
      <w:legacy w:legacy="1" w:legacySpace="0" w:legacyIndent="360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4" w15:restartNumberingAfterBreak="0">
    <w:nsid w:val="461678CD"/>
    <w:multiLevelType w:val="multilevel"/>
    <w:tmpl w:val="71646DDC"/>
    <w:lvl w:ilvl="0">
      <w:start w:val="5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5" w15:restartNumberingAfterBreak="0">
    <w:nsid w:val="5B8F57A5"/>
    <w:multiLevelType w:val="hybridMultilevel"/>
    <w:tmpl w:val="2EBE8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17318"/>
    <w:multiLevelType w:val="singleLevel"/>
    <w:tmpl w:val="EE46892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6F071F57"/>
    <w:multiLevelType w:val="hybridMultilevel"/>
    <w:tmpl w:val="E2266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41413"/>
    <w:multiLevelType w:val="hybridMultilevel"/>
    <w:tmpl w:val="C4547ED2"/>
    <w:lvl w:ilvl="0" w:tplc="A8EC01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974C2"/>
    <w:multiLevelType w:val="hybridMultilevel"/>
    <w:tmpl w:val="F1529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942B2"/>
    <w:multiLevelType w:val="singleLevel"/>
    <w:tmpl w:val="FE92CB26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num w:numId="1">
    <w:abstractNumId w:val="20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13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4"/>
    <w:lvlOverride w:ilvl="0">
      <w:startOverride w:val="5"/>
    </w:lvlOverride>
  </w:num>
  <w:num w:numId="6">
    <w:abstractNumId w:val="16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8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A"/>
    <w:rsid w:val="00000231"/>
    <w:rsid w:val="000069E6"/>
    <w:rsid w:val="00013DB1"/>
    <w:rsid w:val="00017E9B"/>
    <w:rsid w:val="00037902"/>
    <w:rsid w:val="0004379F"/>
    <w:rsid w:val="000469E2"/>
    <w:rsid w:val="00051D42"/>
    <w:rsid w:val="000606FC"/>
    <w:rsid w:val="000654C2"/>
    <w:rsid w:val="00076150"/>
    <w:rsid w:val="00081D29"/>
    <w:rsid w:val="000850AB"/>
    <w:rsid w:val="00087DEA"/>
    <w:rsid w:val="0009595D"/>
    <w:rsid w:val="00095D13"/>
    <w:rsid w:val="000A081D"/>
    <w:rsid w:val="000A6F90"/>
    <w:rsid w:val="000C2A8C"/>
    <w:rsid w:val="000F7CE9"/>
    <w:rsid w:val="00100280"/>
    <w:rsid w:val="00104EE8"/>
    <w:rsid w:val="001239CE"/>
    <w:rsid w:val="00125F16"/>
    <w:rsid w:val="0012747A"/>
    <w:rsid w:val="00134CED"/>
    <w:rsid w:val="00153AB0"/>
    <w:rsid w:val="0017487E"/>
    <w:rsid w:val="001761DD"/>
    <w:rsid w:val="0019494E"/>
    <w:rsid w:val="001B08C4"/>
    <w:rsid w:val="001B28E9"/>
    <w:rsid w:val="001C7EB4"/>
    <w:rsid w:val="001D413C"/>
    <w:rsid w:val="001E042E"/>
    <w:rsid w:val="001F66FD"/>
    <w:rsid w:val="002053F0"/>
    <w:rsid w:val="002323A3"/>
    <w:rsid w:val="002355EA"/>
    <w:rsid w:val="0024012D"/>
    <w:rsid w:val="00243DA2"/>
    <w:rsid w:val="002442D5"/>
    <w:rsid w:val="00246361"/>
    <w:rsid w:val="00250EBC"/>
    <w:rsid w:val="00253415"/>
    <w:rsid w:val="00263224"/>
    <w:rsid w:val="00263C70"/>
    <w:rsid w:val="00267AE9"/>
    <w:rsid w:val="00276C75"/>
    <w:rsid w:val="0028193F"/>
    <w:rsid w:val="002859E7"/>
    <w:rsid w:val="00293266"/>
    <w:rsid w:val="002B1338"/>
    <w:rsid w:val="002B273C"/>
    <w:rsid w:val="002B4F29"/>
    <w:rsid w:val="002B6982"/>
    <w:rsid w:val="002C25B4"/>
    <w:rsid w:val="0030322F"/>
    <w:rsid w:val="00306810"/>
    <w:rsid w:val="00334405"/>
    <w:rsid w:val="003449F2"/>
    <w:rsid w:val="003515FB"/>
    <w:rsid w:val="003530BE"/>
    <w:rsid w:val="00356620"/>
    <w:rsid w:val="003608F2"/>
    <w:rsid w:val="0036210A"/>
    <w:rsid w:val="00363B80"/>
    <w:rsid w:val="00364CC1"/>
    <w:rsid w:val="0036789E"/>
    <w:rsid w:val="003704A4"/>
    <w:rsid w:val="003A51DF"/>
    <w:rsid w:val="003B0E0A"/>
    <w:rsid w:val="003C31C0"/>
    <w:rsid w:val="003C4CA9"/>
    <w:rsid w:val="003D0D3E"/>
    <w:rsid w:val="003D1B8D"/>
    <w:rsid w:val="003E3025"/>
    <w:rsid w:val="004437FB"/>
    <w:rsid w:val="00465CBC"/>
    <w:rsid w:val="00466E3E"/>
    <w:rsid w:val="004738AE"/>
    <w:rsid w:val="00474E46"/>
    <w:rsid w:val="0048661F"/>
    <w:rsid w:val="004947A3"/>
    <w:rsid w:val="00494FDD"/>
    <w:rsid w:val="004A3426"/>
    <w:rsid w:val="004A51DD"/>
    <w:rsid w:val="004B0D94"/>
    <w:rsid w:val="004B54F4"/>
    <w:rsid w:val="004B57C2"/>
    <w:rsid w:val="004D1328"/>
    <w:rsid w:val="004D2C6A"/>
    <w:rsid w:val="004D4A0E"/>
    <w:rsid w:val="004F232C"/>
    <w:rsid w:val="004F25BF"/>
    <w:rsid w:val="00517CE9"/>
    <w:rsid w:val="00532188"/>
    <w:rsid w:val="00545A27"/>
    <w:rsid w:val="005504A7"/>
    <w:rsid w:val="00552152"/>
    <w:rsid w:val="00554C9B"/>
    <w:rsid w:val="00561E55"/>
    <w:rsid w:val="00570630"/>
    <w:rsid w:val="005747F0"/>
    <w:rsid w:val="00581482"/>
    <w:rsid w:val="0058363E"/>
    <w:rsid w:val="00587CAE"/>
    <w:rsid w:val="005B1B6F"/>
    <w:rsid w:val="005B3EFE"/>
    <w:rsid w:val="005B4ABE"/>
    <w:rsid w:val="005D489B"/>
    <w:rsid w:val="006204A1"/>
    <w:rsid w:val="00621153"/>
    <w:rsid w:val="006273A1"/>
    <w:rsid w:val="006420DB"/>
    <w:rsid w:val="00656622"/>
    <w:rsid w:val="00671901"/>
    <w:rsid w:val="00695540"/>
    <w:rsid w:val="00696CBD"/>
    <w:rsid w:val="006B06F1"/>
    <w:rsid w:val="006B69C6"/>
    <w:rsid w:val="006C05CD"/>
    <w:rsid w:val="006C09A0"/>
    <w:rsid w:val="006C7D46"/>
    <w:rsid w:val="006E12F4"/>
    <w:rsid w:val="006E35CF"/>
    <w:rsid w:val="007049BF"/>
    <w:rsid w:val="007177C4"/>
    <w:rsid w:val="007266F4"/>
    <w:rsid w:val="007277E6"/>
    <w:rsid w:val="00734F37"/>
    <w:rsid w:val="00743F0E"/>
    <w:rsid w:val="007454D4"/>
    <w:rsid w:val="00753B6A"/>
    <w:rsid w:val="007569FF"/>
    <w:rsid w:val="00757A91"/>
    <w:rsid w:val="007745FE"/>
    <w:rsid w:val="00784739"/>
    <w:rsid w:val="0079536C"/>
    <w:rsid w:val="007A0F79"/>
    <w:rsid w:val="007A1F4D"/>
    <w:rsid w:val="007B28A0"/>
    <w:rsid w:val="00816B55"/>
    <w:rsid w:val="008213E6"/>
    <w:rsid w:val="00824D6F"/>
    <w:rsid w:val="0082587C"/>
    <w:rsid w:val="00830F3A"/>
    <w:rsid w:val="00834C4B"/>
    <w:rsid w:val="008661C4"/>
    <w:rsid w:val="00877BF6"/>
    <w:rsid w:val="00893E8C"/>
    <w:rsid w:val="008941D8"/>
    <w:rsid w:val="008A5C5C"/>
    <w:rsid w:val="008A75AE"/>
    <w:rsid w:val="008C00FE"/>
    <w:rsid w:val="008D415E"/>
    <w:rsid w:val="008F3D43"/>
    <w:rsid w:val="00912EB0"/>
    <w:rsid w:val="00924D45"/>
    <w:rsid w:val="009255C1"/>
    <w:rsid w:val="00935AF5"/>
    <w:rsid w:val="00935B1E"/>
    <w:rsid w:val="00947C11"/>
    <w:rsid w:val="0095228E"/>
    <w:rsid w:val="00965338"/>
    <w:rsid w:val="009713D0"/>
    <w:rsid w:val="0098536D"/>
    <w:rsid w:val="00990503"/>
    <w:rsid w:val="00994CC3"/>
    <w:rsid w:val="009973F6"/>
    <w:rsid w:val="009A2821"/>
    <w:rsid w:val="009A47D6"/>
    <w:rsid w:val="009B7C18"/>
    <w:rsid w:val="009D1D2C"/>
    <w:rsid w:val="009D6505"/>
    <w:rsid w:val="009E4881"/>
    <w:rsid w:val="009F0AE5"/>
    <w:rsid w:val="00A03FB1"/>
    <w:rsid w:val="00A05F66"/>
    <w:rsid w:val="00A21D37"/>
    <w:rsid w:val="00A37C50"/>
    <w:rsid w:val="00A52171"/>
    <w:rsid w:val="00A5258E"/>
    <w:rsid w:val="00A52D2B"/>
    <w:rsid w:val="00A54410"/>
    <w:rsid w:val="00A634AC"/>
    <w:rsid w:val="00A7098C"/>
    <w:rsid w:val="00AA56E4"/>
    <w:rsid w:val="00AD1277"/>
    <w:rsid w:val="00AD4805"/>
    <w:rsid w:val="00AD5DAB"/>
    <w:rsid w:val="00AE20AE"/>
    <w:rsid w:val="00AE5C54"/>
    <w:rsid w:val="00AE7EF2"/>
    <w:rsid w:val="00B02E2F"/>
    <w:rsid w:val="00B14A5E"/>
    <w:rsid w:val="00B152C7"/>
    <w:rsid w:val="00B165B9"/>
    <w:rsid w:val="00B33ABD"/>
    <w:rsid w:val="00B37E0F"/>
    <w:rsid w:val="00B41FEC"/>
    <w:rsid w:val="00B42588"/>
    <w:rsid w:val="00B57B1C"/>
    <w:rsid w:val="00B66464"/>
    <w:rsid w:val="00B72F48"/>
    <w:rsid w:val="00B74427"/>
    <w:rsid w:val="00B755A7"/>
    <w:rsid w:val="00B8121F"/>
    <w:rsid w:val="00BA4239"/>
    <w:rsid w:val="00BB724B"/>
    <w:rsid w:val="00BD6275"/>
    <w:rsid w:val="00C07019"/>
    <w:rsid w:val="00C07C49"/>
    <w:rsid w:val="00C160F1"/>
    <w:rsid w:val="00C30163"/>
    <w:rsid w:val="00C5054A"/>
    <w:rsid w:val="00C53F9F"/>
    <w:rsid w:val="00C71001"/>
    <w:rsid w:val="00C756CE"/>
    <w:rsid w:val="00C76C9C"/>
    <w:rsid w:val="00C86B97"/>
    <w:rsid w:val="00C912C0"/>
    <w:rsid w:val="00C95375"/>
    <w:rsid w:val="00C970A0"/>
    <w:rsid w:val="00CC0011"/>
    <w:rsid w:val="00CC5A2F"/>
    <w:rsid w:val="00CE1D02"/>
    <w:rsid w:val="00CF22D6"/>
    <w:rsid w:val="00D0405E"/>
    <w:rsid w:val="00D1749D"/>
    <w:rsid w:val="00D437CC"/>
    <w:rsid w:val="00D47301"/>
    <w:rsid w:val="00D56F77"/>
    <w:rsid w:val="00D6275D"/>
    <w:rsid w:val="00D725E6"/>
    <w:rsid w:val="00D77148"/>
    <w:rsid w:val="00D77C4B"/>
    <w:rsid w:val="00D86FC8"/>
    <w:rsid w:val="00DA3CDA"/>
    <w:rsid w:val="00DB0216"/>
    <w:rsid w:val="00DB43F2"/>
    <w:rsid w:val="00DB6E0A"/>
    <w:rsid w:val="00DC4B42"/>
    <w:rsid w:val="00DE1509"/>
    <w:rsid w:val="00DE216E"/>
    <w:rsid w:val="00DF2700"/>
    <w:rsid w:val="00E01A0D"/>
    <w:rsid w:val="00E046E2"/>
    <w:rsid w:val="00E17EFF"/>
    <w:rsid w:val="00E2400A"/>
    <w:rsid w:val="00E27688"/>
    <w:rsid w:val="00E27D16"/>
    <w:rsid w:val="00E44819"/>
    <w:rsid w:val="00E479C0"/>
    <w:rsid w:val="00E578AD"/>
    <w:rsid w:val="00E57AD5"/>
    <w:rsid w:val="00E6401F"/>
    <w:rsid w:val="00E8108A"/>
    <w:rsid w:val="00E946EF"/>
    <w:rsid w:val="00EA21AD"/>
    <w:rsid w:val="00EB5323"/>
    <w:rsid w:val="00EC2243"/>
    <w:rsid w:val="00EE4651"/>
    <w:rsid w:val="00EF4BC8"/>
    <w:rsid w:val="00F110F6"/>
    <w:rsid w:val="00F111FB"/>
    <w:rsid w:val="00F218F7"/>
    <w:rsid w:val="00F27623"/>
    <w:rsid w:val="00F351CD"/>
    <w:rsid w:val="00F53920"/>
    <w:rsid w:val="00F56C6F"/>
    <w:rsid w:val="00F57CA9"/>
    <w:rsid w:val="00F63A9A"/>
    <w:rsid w:val="00F81397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00C4C-B6F3-4E65-B21C-88C1B08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1B28E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B28E9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6C6F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28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6C6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1B28E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B28E9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56C6F"/>
    <w:rPr>
      <w:rFonts w:ascii="Cambria" w:hAnsi="Cambria" w:cs="Times New Roman"/>
      <w:b/>
      <w:kern w:val="28"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B28E9"/>
    <w:pPr>
      <w:spacing w:line="360" w:lineRule="auto"/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6C6F"/>
    <w:rPr>
      <w:rFonts w:cs="Times New Roman"/>
      <w:sz w:val="24"/>
    </w:rPr>
  </w:style>
  <w:style w:type="paragraph" w:styleId="Adreszwrotnynakopercie">
    <w:name w:val="envelope return"/>
    <w:basedOn w:val="Normalny"/>
    <w:uiPriority w:val="99"/>
    <w:rsid w:val="00B14A5E"/>
    <w:rPr>
      <w:rFonts w:ascii="Arial" w:hAnsi="Arial" w:cs="Arial"/>
      <w:sz w:val="20"/>
      <w:szCs w:val="20"/>
    </w:rPr>
  </w:style>
  <w:style w:type="paragraph" w:styleId="Adresnakopercie">
    <w:name w:val="envelope address"/>
    <w:basedOn w:val="Normalny"/>
    <w:uiPriority w:val="99"/>
    <w:rsid w:val="00B14A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D77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86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AF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AF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nis.lub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INTERFERIE S.A.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Malwina Izdebska</dc:creator>
  <cp:keywords/>
  <dc:description/>
  <cp:lastModifiedBy>Magdalena Szostak</cp:lastModifiedBy>
  <cp:revision>2</cp:revision>
  <cp:lastPrinted>2017-03-21T11:16:00Z</cp:lastPrinted>
  <dcterms:created xsi:type="dcterms:W3CDTF">2017-03-30T06:03:00Z</dcterms:created>
  <dcterms:modified xsi:type="dcterms:W3CDTF">2017-03-30T06:03:00Z</dcterms:modified>
</cp:coreProperties>
</file>